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97" w:rsidRDefault="00A74197" w:rsidP="00B34BF0">
      <w:pPr>
        <w:rPr>
          <w:i/>
          <w:sz w:val="16"/>
          <w:szCs w:val="16"/>
        </w:rPr>
      </w:pPr>
      <w:r>
        <w:rPr>
          <w:i/>
          <w:sz w:val="16"/>
          <w:szCs w:val="16"/>
        </w:rPr>
        <w:t>The Genetically Modified Organisms (Contained Use) Regulations 2014</w:t>
      </w:r>
    </w:p>
    <w:p w:rsidR="00A74197" w:rsidRPr="00A74197" w:rsidRDefault="00A74197" w:rsidP="00B34BF0">
      <w:pPr>
        <w:rPr>
          <w:i/>
          <w:sz w:val="16"/>
          <w:szCs w:val="16"/>
        </w:rPr>
      </w:pPr>
    </w:p>
    <w:p w:rsidR="00B54B4F" w:rsidRPr="00B54B4F" w:rsidRDefault="00B76DE3" w:rsidP="00B34BF0">
      <w:pPr>
        <w:rPr>
          <w:b/>
          <w:sz w:val="34"/>
          <w:szCs w:val="34"/>
        </w:rPr>
      </w:pPr>
      <w:r>
        <w:rPr>
          <w:b/>
          <w:sz w:val="34"/>
          <w:szCs w:val="34"/>
        </w:rPr>
        <w:t>Transfer of notified activity</w:t>
      </w:r>
    </w:p>
    <w:p w:rsidR="00E35B4B" w:rsidRDefault="00E35B4B" w:rsidP="005A4F1C">
      <w:pPr>
        <w:tabs>
          <w:tab w:val="left" w:pos="8475"/>
        </w:tabs>
        <w:rPr>
          <w:b/>
          <w:bCs/>
          <w:sz w:val="18"/>
          <w:szCs w:val="18"/>
        </w:rPr>
        <w:sectPr w:rsidR="00E35B4B" w:rsidSect="000A56E9">
          <w:headerReference w:type="default" r:id="rId7"/>
          <w:footerReference w:type="default" r:id="rId8"/>
          <w:type w:val="continuous"/>
          <w:pgSz w:w="11906" w:h="16838" w:code="9"/>
          <w:pgMar w:top="1008" w:right="720" w:bottom="1008" w:left="720" w:header="0" w:footer="720" w:gutter="0"/>
          <w:cols w:space="708"/>
          <w:docGrid w:linePitch="360"/>
        </w:sectPr>
      </w:pPr>
    </w:p>
    <w:p w:rsidR="00D52242" w:rsidRPr="00B76DE3" w:rsidRDefault="00D52242" w:rsidP="001133AC">
      <w:pPr>
        <w:rPr>
          <w:sz w:val="20"/>
          <w:szCs w:val="20"/>
        </w:rPr>
      </w:pPr>
    </w:p>
    <w:p w:rsidR="00B54B4F" w:rsidRPr="00B76DE3" w:rsidRDefault="00B76DE3" w:rsidP="00B76DE3">
      <w:pPr>
        <w:rPr>
          <w:b/>
          <w:sz w:val="20"/>
          <w:szCs w:val="20"/>
        </w:rPr>
      </w:pPr>
      <w:r w:rsidRPr="00B76DE3">
        <w:rPr>
          <w:b/>
          <w:sz w:val="20"/>
          <w:szCs w:val="20"/>
        </w:rPr>
        <w:t xml:space="preserve">Important – </w:t>
      </w:r>
      <w:r w:rsidRPr="00B76DE3">
        <w:rPr>
          <w:sz w:val="20"/>
          <w:szCs w:val="20"/>
        </w:rPr>
        <w:t>Please refer to guidance notes where identified</w:t>
      </w:r>
    </w:p>
    <w:p w:rsidR="00B76DE3" w:rsidRPr="00B76DE3" w:rsidRDefault="00B76DE3" w:rsidP="00B76DE3">
      <w:pPr>
        <w:rPr>
          <w:b/>
          <w:sz w:val="20"/>
          <w:szCs w:val="20"/>
        </w:rPr>
      </w:pPr>
    </w:p>
    <w:p w:rsidR="00B76DE3" w:rsidRPr="00B76DE3" w:rsidRDefault="00A74197" w:rsidP="00B76DE3">
      <w:pPr>
        <w:rPr>
          <w:sz w:val="20"/>
          <w:szCs w:val="20"/>
        </w:rPr>
      </w:pPr>
      <w:r w:rsidRPr="00B76DE3">
        <w:rPr>
          <w:sz w:val="20"/>
          <w:szCs w:val="20"/>
        </w:rPr>
        <w:t xml:space="preserve">Please </w:t>
      </w:r>
      <w:r w:rsidR="00B76DE3" w:rsidRPr="00B76DE3">
        <w:rPr>
          <w:sz w:val="20"/>
          <w:szCs w:val="20"/>
        </w:rPr>
        <w:t>return completed form to:</w:t>
      </w:r>
      <w:r w:rsidR="00B76DE3" w:rsidRPr="00B76DE3">
        <w:rPr>
          <w:b/>
          <w:sz w:val="20"/>
          <w:szCs w:val="20"/>
        </w:rPr>
        <w:tab/>
      </w:r>
      <w:r w:rsidR="00B76DE3" w:rsidRPr="00B76DE3">
        <w:rPr>
          <w:sz w:val="20"/>
          <w:szCs w:val="20"/>
        </w:rPr>
        <w:t>Notifications Officer</w:t>
      </w: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  <w:r w:rsidRPr="00B76DE3">
        <w:rPr>
          <w:sz w:val="20"/>
          <w:szCs w:val="20"/>
        </w:rPr>
        <w:t>Health and Safety Executive</w:t>
      </w: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  <w:r w:rsidRPr="00B76DE3">
        <w:rPr>
          <w:sz w:val="20"/>
          <w:szCs w:val="20"/>
        </w:rPr>
        <w:t>Building 5S2, Redgrave Court</w:t>
      </w: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  <w:r w:rsidRPr="00B76DE3">
        <w:rPr>
          <w:sz w:val="20"/>
          <w:szCs w:val="20"/>
        </w:rPr>
        <w:t>Merton Road</w:t>
      </w: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  <w:r w:rsidRPr="00B76DE3">
        <w:rPr>
          <w:sz w:val="20"/>
          <w:szCs w:val="20"/>
        </w:rPr>
        <w:t>Bootle</w:t>
      </w: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  <w:r w:rsidRPr="00B76DE3">
        <w:rPr>
          <w:sz w:val="20"/>
          <w:szCs w:val="20"/>
        </w:rPr>
        <w:t>Merseyside</w:t>
      </w:r>
      <w:r w:rsidR="00F251E4">
        <w:rPr>
          <w:sz w:val="20"/>
          <w:szCs w:val="20"/>
        </w:rPr>
        <w:t xml:space="preserve">, </w:t>
      </w:r>
      <w:r w:rsidRPr="00B76DE3">
        <w:rPr>
          <w:sz w:val="20"/>
          <w:szCs w:val="20"/>
        </w:rPr>
        <w:t>L20 7HS</w:t>
      </w: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</w:p>
    <w:p w:rsidR="00B76DE3" w:rsidRPr="00B76DE3" w:rsidRDefault="00B76DE3" w:rsidP="00B76DE3">
      <w:pPr>
        <w:pStyle w:val="ListParagraph"/>
        <w:ind w:left="3600"/>
        <w:rPr>
          <w:sz w:val="20"/>
          <w:szCs w:val="20"/>
        </w:rPr>
      </w:pPr>
      <w:r w:rsidRPr="00B76DE3">
        <w:rPr>
          <w:sz w:val="20"/>
          <w:szCs w:val="20"/>
        </w:rPr>
        <w:t>Email: bioagents@hse.gsi.gov.uk</w:t>
      </w:r>
    </w:p>
    <w:p w:rsidR="00B76DE3" w:rsidRPr="00B76DE3" w:rsidRDefault="00B76DE3" w:rsidP="00B76DE3">
      <w:pPr>
        <w:rPr>
          <w:sz w:val="22"/>
          <w:szCs w:val="22"/>
        </w:rPr>
      </w:pP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0"/>
        <w:gridCol w:w="89"/>
        <w:gridCol w:w="3837"/>
        <w:gridCol w:w="712"/>
        <w:gridCol w:w="886"/>
        <w:gridCol w:w="712"/>
        <w:gridCol w:w="830"/>
      </w:tblGrid>
      <w:tr w:rsidR="00B76DE3" w:rsidRPr="00236E34" w:rsidTr="00B76DE3">
        <w:trPr>
          <w:trHeight w:val="288"/>
          <w:tblCellSpacing w:w="36" w:type="dxa"/>
        </w:trPr>
        <w:tc>
          <w:tcPr>
            <w:tcW w:w="10696" w:type="dxa"/>
            <w:gridSpan w:val="7"/>
            <w:vAlign w:val="center"/>
          </w:tcPr>
          <w:p w:rsidR="00B76DE3" w:rsidRPr="00B76DE3" w:rsidRDefault="00B76DE3" w:rsidP="0067201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notifier</w:t>
            </w:r>
          </w:p>
        </w:tc>
      </w:tr>
      <w:tr w:rsidR="00F251E4" w:rsidRPr="00236E34" w:rsidTr="00F251E4">
        <w:trPr>
          <w:trHeight w:val="729"/>
          <w:tblCellSpacing w:w="36" w:type="dxa"/>
        </w:trPr>
        <w:tc>
          <w:tcPr>
            <w:tcW w:w="7549" w:type="dxa"/>
            <w:gridSpan w:val="3"/>
            <w:vAlign w:val="center"/>
          </w:tcPr>
          <w:p w:rsidR="00F251E4" w:rsidRDefault="00F251E4" w:rsidP="006720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Was the project notified under transitional provisions of the GMO </w:t>
            </w:r>
            <w:r w:rsidR="004701FE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Contained Use</w:t>
            </w:r>
            <w:r w:rsidR="004701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Regulations 2002?</w:t>
            </w:r>
          </w:p>
        </w:tc>
        <w:bookmarkStart w:id="0" w:name="_GoBack"/>
        <w:tc>
          <w:tcPr>
            <w:tcW w:w="648" w:type="dxa"/>
            <w:vAlign w:val="center"/>
          </w:tcPr>
          <w:p w:rsidR="00F251E4" w:rsidRPr="00864A79" w:rsidRDefault="00864A79" w:rsidP="006720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if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NotifyYes"/>
            <w:r>
              <w:rPr>
                <w:rFonts w:cs="Arial"/>
              </w:rPr>
              <w:instrText xml:space="preserve"> FORMCHECKBOX </w:instrText>
            </w:r>
            <w:r w:rsidR="003923AE">
              <w:rPr>
                <w:rFonts w:cs="Arial"/>
              </w:rPr>
            </w:r>
            <w:r w:rsidR="003923A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828" w:type="dxa"/>
            <w:vAlign w:val="center"/>
          </w:tcPr>
          <w:p w:rsidR="00F251E4" w:rsidRDefault="00F251E4" w:rsidP="006720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8" w:type="dxa"/>
            <w:vAlign w:val="center"/>
          </w:tcPr>
          <w:p w:rsidR="00F251E4" w:rsidRDefault="00864A79" w:rsidP="006720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Notif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NotifyNo"/>
            <w:r>
              <w:rPr>
                <w:rFonts w:cs="Arial"/>
              </w:rPr>
              <w:instrText xml:space="preserve"> FORMCHECKBOX </w:instrText>
            </w:r>
            <w:r w:rsidR="003923AE">
              <w:rPr>
                <w:rFonts w:cs="Arial"/>
              </w:rPr>
            </w:r>
            <w:r w:rsidR="003923A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35" w:type="dxa"/>
            <w:vAlign w:val="center"/>
          </w:tcPr>
          <w:p w:rsidR="00F251E4" w:rsidRDefault="00F251E4" w:rsidP="006720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F251E4" w:rsidRPr="00236E34" w:rsidTr="00F251E4">
        <w:trPr>
          <w:trHeight w:val="909"/>
          <w:tblCellSpacing w:w="36" w:type="dxa"/>
        </w:trPr>
        <w:tc>
          <w:tcPr>
            <w:tcW w:w="10696" w:type="dxa"/>
            <w:gridSpan w:val="7"/>
            <w:vAlign w:val="center"/>
          </w:tcPr>
          <w:p w:rsidR="00F251E4" w:rsidRDefault="00F251E4" w:rsidP="006720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a new CU2 form, risk assessment and fee needs to be submitted by the new notifier</w:t>
            </w:r>
          </w:p>
          <w:p w:rsidR="00F251E4" w:rsidRDefault="00F251E4" w:rsidP="0067201F">
            <w:pPr>
              <w:rPr>
                <w:rFonts w:cs="Arial"/>
                <w:sz w:val="20"/>
                <w:szCs w:val="20"/>
              </w:rPr>
            </w:pPr>
          </w:p>
          <w:p w:rsidR="00F251E4" w:rsidRDefault="00F251E4" w:rsidP="006720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No, please complete the rest of the form</w:t>
            </w:r>
          </w:p>
        </w:tc>
      </w:tr>
      <w:tr w:rsidR="00F251E4" w:rsidTr="007525A3">
        <w:trPr>
          <w:trHeight w:val="360"/>
          <w:tblCellSpacing w:w="36" w:type="dxa"/>
        </w:trPr>
        <w:tc>
          <w:tcPr>
            <w:tcW w:w="3499" w:type="dxa"/>
            <w:gridSpan w:val="2"/>
            <w:vAlign w:val="center"/>
          </w:tcPr>
          <w:p w:rsidR="00F251E4" w:rsidRDefault="00F251E4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GM Centre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E4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GMCentreName"/>
                  <w:enabled/>
                  <w:calcOnExit w:val="0"/>
                  <w:textInput/>
                </w:ffData>
              </w:fldChar>
            </w:r>
            <w:bookmarkStart w:id="3" w:name="GMCentreNam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251E4" w:rsidTr="007525A3">
        <w:trPr>
          <w:trHeight w:val="360"/>
          <w:tblCellSpacing w:w="36" w:type="dxa"/>
        </w:trPr>
        <w:tc>
          <w:tcPr>
            <w:tcW w:w="3499" w:type="dxa"/>
            <w:gridSpan w:val="2"/>
            <w:vAlign w:val="center"/>
          </w:tcPr>
          <w:p w:rsidR="00F251E4" w:rsidRDefault="00F251E4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 Centre Reference Number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E4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GMCentreRef"/>
                  <w:enabled/>
                  <w:calcOnExit w:val="0"/>
                  <w:textInput/>
                </w:ffData>
              </w:fldChar>
            </w:r>
            <w:bookmarkStart w:id="4" w:name="GMCentreRef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251E4" w:rsidTr="00F251E4">
        <w:trPr>
          <w:trHeight w:val="360"/>
          <w:tblCellSpacing w:w="36" w:type="dxa"/>
        </w:trPr>
        <w:tc>
          <w:tcPr>
            <w:tcW w:w="10696" w:type="dxa"/>
            <w:gridSpan w:val="7"/>
            <w:vAlign w:val="center"/>
          </w:tcPr>
          <w:p w:rsidR="00F251E4" w:rsidRDefault="00F251E4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 Contained Use Reference Number and Project Title</w:t>
            </w:r>
          </w:p>
        </w:tc>
      </w:tr>
      <w:tr w:rsidR="00F251E4" w:rsidTr="003E3C7B">
        <w:trPr>
          <w:trHeight w:val="1440"/>
          <w:tblCellSpacing w:w="36" w:type="dxa"/>
        </w:trPr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E4" w:rsidRDefault="00864A79" w:rsidP="00F25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ontainedUseRef"/>
                  <w:enabled/>
                  <w:calcOnExit w:val="0"/>
                  <w:textInput/>
                </w:ffData>
              </w:fldChar>
            </w:r>
            <w:bookmarkStart w:id="5" w:name="ContainedUseRef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251E4" w:rsidTr="00F251E4">
        <w:trPr>
          <w:trHeight w:val="360"/>
          <w:tblCellSpacing w:w="36" w:type="dxa"/>
        </w:trPr>
        <w:tc>
          <w:tcPr>
            <w:tcW w:w="9169" w:type="dxa"/>
            <w:gridSpan w:val="5"/>
            <w:vAlign w:val="center"/>
          </w:tcPr>
          <w:p w:rsidR="00F251E4" w:rsidRDefault="00F251E4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select this check box to indicate you are no longer working on the project(s) </w:t>
            </w:r>
            <w:r w:rsidRPr="00F251E4">
              <w:rPr>
                <w:rFonts w:cs="Arial"/>
                <w:i/>
                <w:sz w:val="16"/>
                <w:szCs w:val="16"/>
              </w:rPr>
              <w:t>(see Note 1)</w:t>
            </w:r>
          </w:p>
        </w:tc>
        <w:tc>
          <w:tcPr>
            <w:tcW w:w="1455" w:type="dxa"/>
            <w:gridSpan w:val="2"/>
            <w:vAlign w:val="center"/>
          </w:tcPr>
          <w:p w:rsidR="00F251E4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Proje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rojectNo"/>
            <w:r>
              <w:rPr>
                <w:rFonts w:cs="Arial"/>
              </w:rPr>
              <w:instrText xml:space="preserve"> FORMCHECKBOX </w:instrText>
            </w:r>
            <w:r w:rsidR="003923AE">
              <w:rPr>
                <w:rFonts w:cs="Arial"/>
              </w:rPr>
            </w:r>
            <w:r w:rsidR="003923A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F251E4" w:rsidTr="00F251E4">
        <w:trPr>
          <w:trHeight w:val="360"/>
          <w:tblCellSpacing w:w="36" w:type="dxa"/>
        </w:trPr>
        <w:tc>
          <w:tcPr>
            <w:tcW w:w="3409" w:type="dxa"/>
            <w:vAlign w:val="center"/>
          </w:tcPr>
          <w:p w:rsidR="00F251E4" w:rsidRDefault="00F251E4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project(s) to be transferred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E4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ransferDate"/>
                  <w:enabled/>
                  <w:calcOnExit w:val="0"/>
                  <w:textInput/>
                </w:ffData>
              </w:fldChar>
            </w:r>
            <w:bookmarkStart w:id="7" w:name="TransferDat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251E4" w:rsidRDefault="00F251E4" w:rsidP="001133AC">
      <w:pPr>
        <w:rPr>
          <w:b/>
          <w:sz w:val="22"/>
          <w:szCs w:val="22"/>
        </w:rPr>
      </w:pP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2"/>
        <w:gridCol w:w="6444"/>
      </w:tblGrid>
      <w:tr w:rsidR="003E3C7B" w:rsidRPr="00236E34" w:rsidTr="005A5120">
        <w:trPr>
          <w:trHeight w:val="288"/>
          <w:tblCellSpacing w:w="36" w:type="dxa"/>
        </w:trPr>
        <w:tc>
          <w:tcPr>
            <w:tcW w:w="10696" w:type="dxa"/>
            <w:gridSpan w:val="2"/>
            <w:vAlign w:val="center"/>
          </w:tcPr>
          <w:p w:rsidR="003E3C7B" w:rsidRPr="00B76DE3" w:rsidRDefault="003E3C7B" w:rsidP="005A512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Details of notifier to whom the project is to be transferred</w:t>
            </w:r>
          </w:p>
        </w:tc>
      </w:tr>
      <w:tr w:rsidR="003E3C7B" w:rsidTr="007525A3">
        <w:trPr>
          <w:trHeight w:val="360"/>
          <w:tblCellSpacing w:w="36" w:type="dxa"/>
        </w:trPr>
        <w:tc>
          <w:tcPr>
            <w:tcW w:w="4039" w:type="dxa"/>
            <w:vAlign w:val="center"/>
          </w:tcPr>
          <w:p w:rsidR="003E3C7B" w:rsidRDefault="003E3C7B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GM Centre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7B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GMCentre"/>
                  <w:enabled/>
                  <w:calcOnExit w:val="0"/>
                  <w:textInput/>
                </w:ffData>
              </w:fldChar>
            </w:r>
            <w:bookmarkStart w:id="8" w:name="NewGMCentr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E3C7B" w:rsidTr="007525A3">
        <w:trPr>
          <w:trHeight w:val="360"/>
          <w:tblCellSpacing w:w="36" w:type="dxa"/>
        </w:trPr>
        <w:tc>
          <w:tcPr>
            <w:tcW w:w="4039" w:type="dxa"/>
            <w:vAlign w:val="center"/>
          </w:tcPr>
          <w:p w:rsidR="003E3C7B" w:rsidRPr="007525A3" w:rsidRDefault="003E3C7B" w:rsidP="005A512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GM Centre Reference Number</w:t>
            </w:r>
            <w:r w:rsidR="007525A3">
              <w:rPr>
                <w:rFonts w:cs="Arial"/>
                <w:sz w:val="20"/>
                <w:szCs w:val="20"/>
              </w:rPr>
              <w:t xml:space="preserve"> </w:t>
            </w:r>
            <w:r w:rsidR="007525A3">
              <w:rPr>
                <w:rFonts w:cs="Arial"/>
                <w:i/>
                <w:sz w:val="16"/>
                <w:szCs w:val="16"/>
              </w:rPr>
              <w:t>(see Note 2)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7B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GMCentreRef"/>
                  <w:enabled/>
                  <w:calcOnExit w:val="0"/>
                  <w:textInput/>
                </w:ffData>
              </w:fldChar>
            </w:r>
            <w:bookmarkStart w:id="9" w:name="NewGMCentreRef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3C7B" w:rsidTr="005A5120">
        <w:trPr>
          <w:trHeight w:val="360"/>
          <w:tblCellSpacing w:w="36" w:type="dxa"/>
        </w:trPr>
        <w:tc>
          <w:tcPr>
            <w:tcW w:w="10696" w:type="dxa"/>
            <w:gridSpan w:val="2"/>
            <w:vAlign w:val="center"/>
          </w:tcPr>
          <w:p w:rsidR="003E3C7B" w:rsidRDefault="003E3C7B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Premises address where the work will be carried out</w:t>
            </w:r>
          </w:p>
        </w:tc>
      </w:tr>
      <w:tr w:rsidR="003E3C7B" w:rsidTr="005A5120">
        <w:trPr>
          <w:trHeight w:val="2160"/>
          <w:tblCellSpacing w:w="36" w:type="dxa"/>
        </w:trPr>
        <w:tc>
          <w:tcPr>
            <w:tcW w:w="10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B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PremisesAdd"/>
                  <w:enabled/>
                  <w:calcOnExit w:val="0"/>
                  <w:textInput/>
                </w:ffData>
              </w:fldChar>
            </w:r>
            <w:bookmarkStart w:id="10" w:name="NewPremisesAdd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E3C7B" w:rsidRDefault="003E3C7B" w:rsidP="001133AC">
      <w:pPr>
        <w:rPr>
          <w:b/>
          <w:sz w:val="22"/>
          <w:szCs w:val="22"/>
        </w:rPr>
      </w:pP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1469"/>
        <w:gridCol w:w="3690"/>
        <w:gridCol w:w="891"/>
        <w:gridCol w:w="3062"/>
      </w:tblGrid>
      <w:tr w:rsidR="007525A3" w:rsidRPr="00B76DE3" w:rsidTr="005A5120">
        <w:trPr>
          <w:trHeight w:val="288"/>
          <w:tblCellSpacing w:w="36" w:type="dxa"/>
        </w:trPr>
        <w:tc>
          <w:tcPr>
            <w:tcW w:w="10696" w:type="dxa"/>
            <w:gridSpan w:val="5"/>
            <w:vAlign w:val="center"/>
          </w:tcPr>
          <w:p w:rsidR="007525A3" w:rsidRPr="007525A3" w:rsidRDefault="007525A3" w:rsidP="005A512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Current notifier </w:t>
            </w:r>
            <w:r>
              <w:rPr>
                <w:rFonts w:cs="Arial"/>
                <w:i/>
                <w:sz w:val="16"/>
                <w:szCs w:val="16"/>
              </w:rPr>
              <w:t>(see Note 3)</w:t>
            </w:r>
          </w:p>
        </w:tc>
      </w:tr>
      <w:tr w:rsidR="007525A3" w:rsidTr="007525A3">
        <w:trPr>
          <w:trHeight w:val="360"/>
          <w:tblCellSpacing w:w="36" w:type="dxa"/>
        </w:trPr>
        <w:tc>
          <w:tcPr>
            <w:tcW w:w="2779" w:type="dxa"/>
            <w:gridSpan w:val="2"/>
            <w:vAlign w:val="center"/>
          </w:tcPr>
          <w:p w:rsidR="007525A3" w:rsidRDefault="007525A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urrentName"/>
                  <w:enabled/>
                  <w:calcOnExit w:val="0"/>
                  <w:textInput/>
                </w:ffData>
              </w:fldChar>
            </w:r>
            <w:bookmarkStart w:id="11" w:name="CurrentNam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525A3" w:rsidTr="007525A3">
        <w:trPr>
          <w:trHeight w:val="360"/>
          <w:tblCellSpacing w:w="36" w:type="dxa"/>
        </w:trPr>
        <w:tc>
          <w:tcPr>
            <w:tcW w:w="2779" w:type="dxa"/>
            <w:gridSpan w:val="2"/>
            <w:vAlign w:val="center"/>
          </w:tcPr>
          <w:p w:rsidR="007525A3" w:rsidRPr="007525A3" w:rsidRDefault="007525A3" w:rsidP="005A512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Position in organisation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urrentPositionInOrg"/>
                  <w:enabled/>
                  <w:calcOnExit w:val="0"/>
                  <w:textInput/>
                </w:ffData>
              </w:fldChar>
            </w:r>
            <w:bookmarkStart w:id="12" w:name="CurrentPositionInOrg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525A3" w:rsidRPr="00236E34" w:rsidTr="007525A3">
        <w:trPr>
          <w:trHeight w:val="360"/>
          <w:tblCellSpacing w:w="36" w:type="dxa"/>
        </w:trPr>
        <w:tc>
          <w:tcPr>
            <w:tcW w:w="1249" w:type="dxa"/>
            <w:vAlign w:val="center"/>
          </w:tcPr>
          <w:p w:rsidR="007525A3" w:rsidRDefault="007525A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urrentSig"/>
                  <w:enabled/>
                  <w:calcOnExit w:val="0"/>
                  <w:textInput/>
                </w:ffData>
              </w:fldChar>
            </w:r>
            <w:bookmarkStart w:id="13" w:name="CurrentSig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28" w:type="dxa"/>
            <w:vAlign w:val="center"/>
          </w:tcPr>
          <w:p w:rsidR="007525A3" w:rsidRDefault="007525A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14" w:name="CurrentDat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525A3" w:rsidRDefault="007525A3" w:rsidP="001133AC">
      <w:pPr>
        <w:rPr>
          <w:b/>
          <w:sz w:val="22"/>
          <w:szCs w:val="22"/>
        </w:rPr>
      </w:pP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1469"/>
        <w:gridCol w:w="3690"/>
        <w:gridCol w:w="891"/>
        <w:gridCol w:w="3062"/>
      </w:tblGrid>
      <w:tr w:rsidR="007525A3" w:rsidRPr="007525A3" w:rsidTr="005A5120">
        <w:trPr>
          <w:trHeight w:val="288"/>
          <w:tblCellSpacing w:w="36" w:type="dxa"/>
        </w:trPr>
        <w:tc>
          <w:tcPr>
            <w:tcW w:w="10696" w:type="dxa"/>
            <w:gridSpan w:val="5"/>
            <w:vAlign w:val="center"/>
          </w:tcPr>
          <w:p w:rsidR="007525A3" w:rsidRPr="007525A3" w:rsidRDefault="007525A3" w:rsidP="005A512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New notifier</w:t>
            </w:r>
          </w:p>
        </w:tc>
      </w:tr>
      <w:tr w:rsidR="007525A3" w:rsidTr="005A5120">
        <w:trPr>
          <w:trHeight w:val="360"/>
          <w:tblCellSpacing w:w="36" w:type="dxa"/>
        </w:trPr>
        <w:tc>
          <w:tcPr>
            <w:tcW w:w="2779" w:type="dxa"/>
            <w:gridSpan w:val="2"/>
            <w:vAlign w:val="center"/>
          </w:tcPr>
          <w:p w:rsidR="007525A3" w:rsidRDefault="007525A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Name"/>
                  <w:enabled/>
                  <w:calcOnExit w:val="0"/>
                  <w:textInput/>
                </w:ffData>
              </w:fldChar>
            </w:r>
            <w:bookmarkStart w:id="15" w:name="NewNam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525A3" w:rsidTr="005A5120">
        <w:trPr>
          <w:trHeight w:val="360"/>
          <w:tblCellSpacing w:w="36" w:type="dxa"/>
        </w:trPr>
        <w:tc>
          <w:tcPr>
            <w:tcW w:w="2779" w:type="dxa"/>
            <w:gridSpan w:val="2"/>
            <w:vAlign w:val="center"/>
          </w:tcPr>
          <w:p w:rsidR="007525A3" w:rsidRPr="007525A3" w:rsidRDefault="007525A3" w:rsidP="005A512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Position in organisation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PositionInOrg"/>
                  <w:enabled/>
                  <w:calcOnExit w:val="0"/>
                  <w:textInput/>
                </w:ffData>
              </w:fldChar>
            </w:r>
            <w:bookmarkStart w:id="16" w:name="NewPositionInOrg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25A3" w:rsidTr="005A5120">
        <w:trPr>
          <w:trHeight w:val="360"/>
          <w:tblCellSpacing w:w="36" w:type="dxa"/>
        </w:trPr>
        <w:tc>
          <w:tcPr>
            <w:tcW w:w="1249" w:type="dxa"/>
            <w:vAlign w:val="center"/>
          </w:tcPr>
          <w:p w:rsidR="007525A3" w:rsidRDefault="007525A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Signature"/>
                  <w:enabled/>
                  <w:calcOnExit w:val="0"/>
                  <w:textInput/>
                </w:ffData>
              </w:fldChar>
            </w:r>
            <w:bookmarkStart w:id="17" w:name="NewSignatur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28" w:type="dxa"/>
            <w:vAlign w:val="center"/>
          </w:tcPr>
          <w:p w:rsidR="007525A3" w:rsidRDefault="007525A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3" w:rsidRDefault="00864A79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wDate"/>
                  <w:enabled/>
                  <w:calcOnExit w:val="0"/>
                  <w:textInput/>
                </w:ffData>
              </w:fldChar>
            </w:r>
            <w:bookmarkStart w:id="18" w:name="NewDat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525A3" w:rsidRDefault="007525A3" w:rsidP="001133AC">
      <w:pPr>
        <w:rPr>
          <w:b/>
          <w:sz w:val="22"/>
          <w:szCs w:val="22"/>
        </w:rPr>
      </w:pP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9135"/>
      </w:tblGrid>
      <w:tr w:rsidR="009A6193" w:rsidRPr="00236E34" w:rsidTr="009A6193">
        <w:trPr>
          <w:trHeight w:val="441"/>
          <w:tblCellSpacing w:w="36" w:type="dxa"/>
        </w:trPr>
        <w:tc>
          <w:tcPr>
            <w:tcW w:w="10696" w:type="dxa"/>
            <w:gridSpan w:val="2"/>
            <w:vAlign w:val="center"/>
          </w:tcPr>
          <w:p w:rsidR="009A6193" w:rsidRPr="009A6193" w:rsidRDefault="009A6193" w:rsidP="005A5120">
            <w:pPr>
              <w:rPr>
                <w:rFonts w:cs="Arial"/>
                <w:b/>
                <w:sz w:val="20"/>
                <w:szCs w:val="20"/>
              </w:rPr>
            </w:pPr>
            <w:r w:rsidRPr="009A6193">
              <w:rPr>
                <w:rFonts w:cs="Arial"/>
                <w:b/>
                <w:sz w:val="20"/>
                <w:szCs w:val="20"/>
              </w:rPr>
              <w:t>Notes for Guidance</w:t>
            </w:r>
          </w:p>
        </w:tc>
      </w:tr>
      <w:tr w:rsidR="009A6193" w:rsidRPr="00236E34" w:rsidTr="009A6193">
        <w:trPr>
          <w:trHeight w:val="441"/>
          <w:tblCellSpacing w:w="36" w:type="dxa"/>
        </w:trPr>
        <w:tc>
          <w:tcPr>
            <w:tcW w:w="1249" w:type="dxa"/>
            <w:vAlign w:val="center"/>
          </w:tcPr>
          <w:p w:rsidR="009A6193" w:rsidRDefault="009A619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1:</w:t>
            </w:r>
          </w:p>
        </w:tc>
        <w:tc>
          <w:tcPr>
            <w:tcW w:w="9375" w:type="dxa"/>
            <w:vAlign w:val="center"/>
          </w:tcPr>
          <w:p w:rsidR="009A6193" w:rsidRDefault="009A619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both notifiers intend to work on the project, then the new notifier must submit a new CU2, risk assessment and fee to have the project registered.</w:t>
            </w:r>
          </w:p>
        </w:tc>
      </w:tr>
      <w:tr w:rsidR="009A6193" w:rsidRPr="00236E34" w:rsidTr="009A6193">
        <w:trPr>
          <w:trHeight w:val="441"/>
          <w:tblCellSpacing w:w="36" w:type="dxa"/>
        </w:trPr>
        <w:tc>
          <w:tcPr>
            <w:tcW w:w="1249" w:type="dxa"/>
            <w:vAlign w:val="center"/>
          </w:tcPr>
          <w:p w:rsidR="009A6193" w:rsidRDefault="009A619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2:</w:t>
            </w:r>
          </w:p>
        </w:tc>
        <w:tc>
          <w:tcPr>
            <w:tcW w:w="9375" w:type="dxa"/>
            <w:vAlign w:val="center"/>
          </w:tcPr>
          <w:p w:rsidR="009A6193" w:rsidRDefault="009A619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project will retain its original GM Project Reference Number.</w:t>
            </w:r>
          </w:p>
        </w:tc>
      </w:tr>
      <w:tr w:rsidR="009A6193" w:rsidRPr="00236E34" w:rsidTr="009A6193">
        <w:trPr>
          <w:trHeight w:val="441"/>
          <w:tblCellSpacing w:w="36" w:type="dxa"/>
        </w:trPr>
        <w:tc>
          <w:tcPr>
            <w:tcW w:w="1249" w:type="dxa"/>
            <w:vAlign w:val="center"/>
          </w:tcPr>
          <w:p w:rsidR="009A6193" w:rsidRDefault="009A619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3:</w:t>
            </w:r>
          </w:p>
        </w:tc>
        <w:tc>
          <w:tcPr>
            <w:tcW w:w="9375" w:type="dxa"/>
            <w:vAlign w:val="center"/>
          </w:tcPr>
          <w:p w:rsidR="009A6193" w:rsidRDefault="009A6193" w:rsidP="005A51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form should be completed and signed by both organisations.</w:t>
            </w:r>
          </w:p>
        </w:tc>
      </w:tr>
    </w:tbl>
    <w:p w:rsidR="009A6193" w:rsidRDefault="009A6193" w:rsidP="001133AC">
      <w:pPr>
        <w:rPr>
          <w:b/>
          <w:sz w:val="22"/>
          <w:szCs w:val="22"/>
        </w:rPr>
      </w:pPr>
    </w:p>
    <w:sectPr w:rsidR="009A6193" w:rsidSect="000A56E9">
      <w:headerReference w:type="default" r:id="rId9"/>
      <w:footerReference w:type="default" r:id="rId10"/>
      <w:type w:val="continuous"/>
      <w:pgSz w:w="11906" w:h="16838" w:code="9"/>
      <w:pgMar w:top="1008" w:right="720" w:bottom="720" w:left="72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AA" w:rsidRDefault="00FA4AAA">
      <w:r>
        <w:separator/>
      </w:r>
    </w:p>
  </w:endnote>
  <w:endnote w:type="continuationSeparator" w:id="0">
    <w:p w:rsidR="00FA4AAA" w:rsidRDefault="00FA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39" w:rsidRDefault="00236E34">
    <w:pPr>
      <w:pStyle w:val="Footer"/>
      <w:rPr>
        <w:b/>
        <w:sz w:val="14"/>
        <w:szCs w:val="14"/>
      </w:rPr>
    </w:pPr>
    <w:r>
      <w:rPr>
        <w:b/>
        <w:sz w:val="14"/>
        <w:szCs w:val="14"/>
      </w:rPr>
      <w:t>C</w:t>
    </w:r>
    <w:r w:rsidR="00864A79">
      <w:rPr>
        <w:b/>
        <w:sz w:val="14"/>
        <w:szCs w:val="14"/>
      </w:rPr>
      <w:t>U4</w:t>
    </w:r>
    <w:r>
      <w:rPr>
        <w:b/>
        <w:sz w:val="14"/>
        <w:szCs w:val="14"/>
      </w:rPr>
      <w:t xml:space="preserve"> (Rev 11/15)</w:t>
    </w:r>
  </w:p>
  <w:p w:rsidR="005B3F39" w:rsidRDefault="005B3F39" w:rsidP="00C56ED0">
    <w:pPr>
      <w:pStyle w:val="Footer"/>
      <w:jc w:val="center"/>
    </w:pPr>
    <w:r w:rsidRPr="00C56ED0">
      <w:rPr>
        <w:b/>
        <w:sz w:val="14"/>
        <w:szCs w:val="14"/>
      </w:rPr>
      <w:t xml:space="preserve">Page </w:t>
    </w:r>
    <w:r w:rsidRPr="00C56ED0">
      <w:rPr>
        <w:b/>
        <w:sz w:val="14"/>
        <w:szCs w:val="14"/>
      </w:rPr>
      <w:fldChar w:fldCharType="begin"/>
    </w:r>
    <w:r w:rsidRPr="00C56ED0">
      <w:rPr>
        <w:b/>
        <w:sz w:val="14"/>
        <w:szCs w:val="14"/>
      </w:rPr>
      <w:instrText xml:space="preserve"> PAGE </w:instrText>
    </w:r>
    <w:r w:rsidRPr="00C56ED0">
      <w:rPr>
        <w:b/>
        <w:sz w:val="14"/>
        <w:szCs w:val="14"/>
      </w:rPr>
      <w:fldChar w:fldCharType="separate"/>
    </w:r>
    <w:r w:rsidR="003923AE">
      <w:rPr>
        <w:b/>
        <w:noProof/>
        <w:sz w:val="14"/>
        <w:szCs w:val="14"/>
      </w:rPr>
      <w:t>1</w:t>
    </w:r>
    <w:r w:rsidRPr="00C56ED0">
      <w:rPr>
        <w:b/>
        <w:sz w:val="14"/>
        <w:szCs w:val="14"/>
      </w:rPr>
      <w:fldChar w:fldCharType="end"/>
    </w:r>
    <w:r w:rsidRPr="00C56ED0">
      <w:rPr>
        <w:b/>
        <w:sz w:val="14"/>
        <w:szCs w:val="14"/>
      </w:rPr>
      <w:t xml:space="preserve"> of </w:t>
    </w:r>
    <w:r w:rsidRPr="00C56ED0">
      <w:rPr>
        <w:b/>
        <w:sz w:val="14"/>
        <w:szCs w:val="14"/>
      </w:rPr>
      <w:fldChar w:fldCharType="begin"/>
    </w:r>
    <w:r w:rsidRPr="00C56ED0">
      <w:rPr>
        <w:b/>
        <w:sz w:val="14"/>
        <w:szCs w:val="14"/>
      </w:rPr>
      <w:instrText xml:space="preserve"> NUMPAGES </w:instrText>
    </w:r>
    <w:r w:rsidRPr="00C56ED0">
      <w:rPr>
        <w:b/>
        <w:sz w:val="14"/>
        <w:szCs w:val="14"/>
      </w:rPr>
      <w:fldChar w:fldCharType="separate"/>
    </w:r>
    <w:r w:rsidR="003923AE">
      <w:rPr>
        <w:b/>
        <w:noProof/>
        <w:sz w:val="14"/>
        <w:szCs w:val="14"/>
      </w:rPr>
      <w:t>2</w:t>
    </w:r>
    <w:r w:rsidRPr="00C56ED0">
      <w:rPr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39" w:rsidRPr="00C56ED0" w:rsidRDefault="005B3F39" w:rsidP="00C56ED0">
    <w:pPr>
      <w:pStyle w:val="Footer"/>
      <w:jc w:val="center"/>
      <w:rPr>
        <w:sz w:val="16"/>
        <w:szCs w:val="16"/>
      </w:rPr>
    </w:pPr>
    <w:r w:rsidRPr="00C56ED0">
      <w:rPr>
        <w:b/>
        <w:sz w:val="14"/>
        <w:szCs w:val="14"/>
      </w:rPr>
      <w:t xml:space="preserve">Page </w:t>
    </w:r>
    <w:r w:rsidRPr="00C56ED0">
      <w:rPr>
        <w:b/>
        <w:sz w:val="14"/>
        <w:szCs w:val="14"/>
      </w:rPr>
      <w:fldChar w:fldCharType="begin"/>
    </w:r>
    <w:r w:rsidRPr="00C56ED0">
      <w:rPr>
        <w:b/>
        <w:sz w:val="14"/>
        <w:szCs w:val="14"/>
      </w:rPr>
      <w:instrText xml:space="preserve"> PAGE </w:instrText>
    </w:r>
    <w:r w:rsidRPr="00C56ED0">
      <w:rPr>
        <w:b/>
        <w:sz w:val="14"/>
        <w:szCs w:val="14"/>
      </w:rPr>
      <w:fldChar w:fldCharType="separate"/>
    </w:r>
    <w:r w:rsidR="003923AE">
      <w:rPr>
        <w:b/>
        <w:noProof/>
        <w:sz w:val="14"/>
        <w:szCs w:val="14"/>
      </w:rPr>
      <w:t>2</w:t>
    </w:r>
    <w:r w:rsidRPr="00C56ED0">
      <w:rPr>
        <w:b/>
        <w:sz w:val="14"/>
        <w:szCs w:val="14"/>
      </w:rPr>
      <w:fldChar w:fldCharType="end"/>
    </w:r>
    <w:r w:rsidRPr="00C56ED0">
      <w:rPr>
        <w:b/>
        <w:sz w:val="14"/>
        <w:szCs w:val="14"/>
      </w:rPr>
      <w:t xml:space="preserve"> of </w:t>
    </w:r>
    <w:r w:rsidRPr="00C56ED0">
      <w:rPr>
        <w:b/>
        <w:sz w:val="14"/>
        <w:szCs w:val="14"/>
      </w:rPr>
      <w:fldChar w:fldCharType="begin"/>
    </w:r>
    <w:r w:rsidRPr="00C56ED0">
      <w:rPr>
        <w:b/>
        <w:sz w:val="14"/>
        <w:szCs w:val="14"/>
      </w:rPr>
      <w:instrText xml:space="preserve"> NUMPAGES </w:instrText>
    </w:r>
    <w:r w:rsidRPr="00C56ED0">
      <w:rPr>
        <w:b/>
        <w:sz w:val="14"/>
        <w:szCs w:val="14"/>
      </w:rPr>
      <w:fldChar w:fldCharType="separate"/>
    </w:r>
    <w:r w:rsidR="003923AE">
      <w:rPr>
        <w:b/>
        <w:noProof/>
        <w:sz w:val="14"/>
        <w:szCs w:val="14"/>
      </w:rPr>
      <w:t>2</w:t>
    </w:r>
    <w:r w:rsidRPr="00C56ED0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AA" w:rsidRDefault="00FA4AAA">
      <w:r>
        <w:separator/>
      </w:r>
    </w:p>
  </w:footnote>
  <w:footnote w:type="continuationSeparator" w:id="0">
    <w:p w:rsidR="00FA4AAA" w:rsidRDefault="00FA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39" w:rsidRDefault="003923AE">
    <w:pPr>
      <w:pStyle w:val="Header"/>
      <w:tabs>
        <w:tab w:val="clear" w:pos="8306"/>
        <w:tab w:val="left" w:pos="8100"/>
        <w:tab w:val="left" w:pos="8507"/>
      </w:tabs>
      <w:rPr>
        <w:sz w:val="36"/>
      </w:rPr>
    </w:pPr>
    <w:r>
      <w:rPr>
        <w:noProof/>
        <w:sz w:val="36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212090</wp:posOffset>
          </wp:positionV>
          <wp:extent cx="552450" cy="542925"/>
          <wp:effectExtent l="0" t="0" r="0" b="0"/>
          <wp:wrapThrough wrapText="bothSides">
            <wp:wrapPolygon edited="0">
              <wp:start x="0" y="0"/>
              <wp:lineTo x="0" y="21221"/>
              <wp:lineTo x="20855" y="21221"/>
              <wp:lineTo x="20855" y="0"/>
              <wp:lineTo x="0" y="0"/>
            </wp:wrapPolygon>
          </wp:wrapThrough>
          <wp:docPr id="3" name="Picture 1" descr="LO2lo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2lo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F39" w:rsidRDefault="003923AE">
    <w:pPr>
      <w:pStyle w:val="Header"/>
      <w:tabs>
        <w:tab w:val="clear" w:pos="8306"/>
        <w:tab w:val="left" w:pos="8100"/>
        <w:tab w:val="left" w:pos="8507"/>
      </w:tabs>
      <w:ind w:right="-492"/>
      <w:rPr>
        <w:sz w:val="36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5401945</wp:posOffset>
              </wp:positionH>
              <wp:positionV relativeFrom="paragraph">
                <wp:posOffset>147320</wp:posOffset>
              </wp:positionV>
              <wp:extent cx="1259205" cy="459740"/>
              <wp:effectExtent l="1270" t="4445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39" w:rsidRPr="001133AC" w:rsidRDefault="005B3F39" w:rsidP="001133A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133AC">
                            <w:rPr>
                              <w:rFonts w:cs="Arial"/>
                              <w:b/>
                              <w:bCs/>
                              <w:color w:val="A32638"/>
                              <w:sz w:val="20"/>
                              <w:szCs w:val="20"/>
                            </w:rPr>
                            <w:t>Health and Safety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5.35pt;margin-top:11.6pt;width:99.1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jv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Upsd8ZBZ+D0MICb2cMxsOwq1cO9rL5pJOSypWLDbpWSY8toDdmF9qZ/cXXC&#10;0RZkPX6UNYShWyMd0L5RvW0dNAMBOrD0dGLGplLZkFGcRkGMUQU2Eqdz4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NOQgD6RcRsSzyPYqEvL+tJCRQVQOTYYTculmQbUdlB8&#10;00Kk6cEJeQtPpuFOzeesDg8N5oMr6jDL7AC63Duv88Rd/AYAAP//AwBQSwMEFAAGAAgAAAAhAJT1&#10;rlPfAAAACgEAAA8AAABkcnMvZG93bnJldi54bWxMj8tOwzAQRfdI/QdrKrGjNqEpTcikqkBsQZSH&#10;xM6Np0nUeBzFbhP+HncFy9Ec3XtusZlsJ840+NYxwu1CgSCunGm5Rvh4f75Zg/BBs9GdY0L4IQ+b&#10;cnZV6Ny4kd/ovAu1iCHsc43QhNDnUvqqIav9wvXE8Xdwg9UhnkMtzaDHGG47mSi1kla3HBsa3dNj&#10;Q9Vxd7IIny+H76+leq2fbNqPblKSbSYRr+fT9gFEoCn8wXDRj+pQRqe9O7HxokNYp+o+ogjJXQLi&#10;AqhlFtftEbJ0BbIs5P8J5S8AAAD//wMAUEsBAi0AFAAGAAgAAAAhALaDOJL+AAAA4QEAABMAAAAA&#10;AAAAAAAAAAAAAAAAAFtDb250ZW50X1R5cGVzXS54bWxQSwECLQAUAAYACAAAACEAOP0h/9YAAACU&#10;AQAACwAAAAAAAAAAAAAAAAAvAQAAX3JlbHMvLnJlbHNQSwECLQAUAAYACAAAACEAQg+477UCAAC5&#10;BQAADgAAAAAAAAAAAAAAAAAuAgAAZHJzL2Uyb0RvYy54bWxQSwECLQAUAAYACAAAACEAlPWuU98A&#10;AAAKAQAADwAAAAAAAAAAAAAAAAAPBQAAZHJzL2Rvd25yZXYueG1sUEsFBgAAAAAEAAQA8wAAABsG&#10;AAAAAA==&#10;" filled="f" stroked="f">
              <v:textbox>
                <w:txbxContent>
                  <w:p w:rsidR="005B3F39" w:rsidRPr="001133AC" w:rsidRDefault="005B3F39" w:rsidP="001133AC">
                    <w:pPr>
                      <w:rPr>
                        <w:sz w:val="20"/>
                        <w:szCs w:val="20"/>
                      </w:rPr>
                    </w:pPr>
                    <w:r w:rsidRPr="001133AC">
                      <w:rPr>
                        <w:rFonts w:cs="Arial"/>
                        <w:b/>
                        <w:bCs/>
                        <w:color w:val="A32638"/>
                        <w:sz w:val="20"/>
                        <w:szCs w:val="20"/>
                      </w:rPr>
                      <w:t>Health and Safety Executive</w:t>
                    </w:r>
                  </w:p>
                </w:txbxContent>
              </v:textbox>
            </v:shape>
          </w:pict>
        </mc:Fallback>
      </mc:AlternateContent>
    </w:r>
  </w:p>
  <w:p w:rsidR="005B3F39" w:rsidRDefault="005B3F39" w:rsidP="001133AC">
    <w:pPr>
      <w:jc w:val="center"/>
      <w:rPr>
        <w:rFonts w:cs="Arial"/>
        <w:b/>
        <w:bCs/>
        <w:color w:val="A32638"/>
        <w:sz w:val="20"/>
        <w:szCs w:val="20"/>
      </w:rPr>
    </w:pPr>
  </w:p>
  <w:p w:rsidR="005B3F39" w:rsidRPr="00592037" w:rsidRDefault="005B3F39" w:rsidP="001133AC">
    <w:pPr>
      <w:jc w:val="center"/>
      <w:rPr>
        <w:rFonts w:cs="Arial"/>
        <w:b/>
        <w:bCs/>
        <w:color w:val="A32638"/>
        <w:sz w:val="16"/>
        <w:szCs w:val="16"/>
      </w:rPr>
    </w:pPr>
    <w:r w:rsidRPr="00592037">
      <w:rPr>
        <w:rFonts w:cs="Arial"/>
        <w:b/>
        <w:bCs/>
        <w:color w:val="A32638"/>
        <w:sz w:val="16"/>
        <w:szCs w:val="16"/>
      </w:rPr>
      <w:tab/>
    </w:r>
  </w:p>
  <w:p w:rsidR="005B3F39" w:rsidRPr="00592037" w:rsidRDefault="003923AE" w:rsidP="007047DA">
    <w:pPr>
      <w:pStyle w:val="Header"/>
      <w:tabs>
        <w:tab w:val="clear" w:pos="8306"/>
        <w:tab w:val="left" w:pos="8507"/>
        <w:tab w:val="left" w:pos="8820"/>
      </w:tabs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-1149350</wp:posOffset>
              </wp:positionH>
              <wp:positionV relativeFrom="paragraph">
                <wp:posOffset>52070</wp:posOffset>
              </wp:positionV>
              <wp:extent cx="8232775" cy="0"/>
              <wp:effectExtent l="12700" t="13970" r="1270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326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6DD2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4.1pt" to="557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EuFgIAACkEAAAOAAAAZHJzL2Uyb0RvYy54bWysU02P2jAQvVfqf7B8h3zAAhsRVqsEetm2&#10;SLv9AcZ2iFXHtmxDQFX/e8eGILa9VFUv9tgz8/xm3nj5dOokOnLrhFYlzsYpRlxRzYTal/jb22a0&#10;wMh5ohiRWvESn7nDT6uPH5a9KXiuWy0ZtwhAlCt6U+LWe1MkiaMt74gba8MVOBttO+LhaPcJs6QH&#10;9E4meZrOkl5bZqym3Dm4rS9OvIr4TcOp/9o0jnskSwzcfFxtXHdhTVZLUuwtMa2gVxrkH1h0RCh4&#10;9AZVE0/QwYo/oDpBrXa68WOqu0Q3jaA81gDVZOlv1by2xPBYCzTHmVub3P+DpV+OW4sEA+0wUqQD&#10;iV6E4igPnemNKyCgUlsbaqMn9WpeNP3ukNJVS9SeR4ZvZwNpWchI3qWEgzOAv+s/awYx5OB1bNOp&#10;sV2AhAagU1TjfFODnzyicLnIJ/l8/oARHXwJKYZEY53/xHWHglFiCZwjMDm+OB+IkGIICe8ovRFS&#10;RrGlQj2wzedpGjOcloIFb4hzdr+rpEVHAvPyPMlnk0UsCzz3YVYfFItoLSdsfbU9EfJiw+tSBTyo&#10;BfhcrctA/HhMH9eL9WI6muaz9Wia1vXoeVNNR7NNNn+oJ3VV1dnPQC2bFq1gjKvAbhjObPp34l+/&#10;yWWsbuN560PyHj02DMgOeyQdxQz6XSZhp9l5aweRYR5j8PXvhIG/P4N9/8NXvwAAAP//AwBQSwME&#10;FAAGAAgAAAAhALt7nSHcAAAACQEAAA8AAABkcnMvZG93bnJldi54bWxMj8FOwzAQRO9I/IO1SNxa&#10;x5VKohCnAlpOXKCFuxtv44h4HdlOE/4elws9zs5o9k21mW3PzuhD50iCWGbAkBqnO2olfB5eFwWw&#10;EBVp1TtCCT8YYFPf3lSq1G6iDzzvY8tSCYVSSTAxDiXnoTFoVVi6ASl5J+etikn6lmuvplRue77K&#10;sgduVUfpg1EDvhhsvvejlfA2HWg8vT/nPt/l3dcubLWZtlLe381Pj8AizvE/DBf8hA51Yjq6kXRg&#10;vYSFKEQaEyUUK2CXgBDrNbDj34HXFb9eUP8CAAD//wMAUEsBAi0AFAAGAAgAAAAhALaDOJL+AAAA&#10;4QEAABMAAAAAAAAAAAAAAAAAAAAAAFtDb250ZW50X1R5cGVzXS54bWxQSwECLQAUAAYACAAAACEA&#10;OP0h/9YAAACUAQAACwAAAAAAAAAAAAAAAAAvAQAAX3JlbHMvLnJlbHNQSwECLQAUAAYACAAAACEA&#10;9YHRLhYCAAApBAAADgAAAAAAAAAAAAAAAAAuAgAAZHJzL2Uyb0RvYy54bWxQSwECLQAUAAYACAAA&#10;ACEAu3udIdwAAAAJAQAADwAAAAAAAAAAAAAAAABwBAAAZHJzL2Rvd25yZXYueG1sUEsFBgAAAAAE&#10;AAQA8wAAAHkFAAAAAA==&#10;" strokecolor="#a32638" strokeweight="1pt"/>
          </w:pict>
        </mc:Fallback>
      </mc:AlternateContent>
    </w:r>
  </w:p>
  <w:p w:rsidR="005B3F39" w:rsidRPr="00CF686E" w:rsidRDefault="005B3F39" w:rsidP="00470F11">
    <w:pPr>
      <w:pStyle w:val="Header"/>
      <w:tabs>
        <w:tab w:val="clear" w:pos="8306"/>
        <w:tab w:val="left" w:pos="8507"/>
        <w:tab w:val="left" w:pos="8820"/>
      </w:tabs>
      <w:jc w:val="center"/>
      <w:rPr>
        <w:rFonts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39" w:rsidRPr="00CF686E" w:rsidRDefault="005B3F39" w:rsidP="00470F11">
    <w:pPr>
      <w:pStyle w:val="Header"/>
      <w:tabs>
        <w:tab w:val="clear" w:pos="8306"/>
        <w:tab w:val="left" w:pos="8507"/>
        <w:tab w:val="left" w:pos="8820"/>
      </w:tabs>
      <w:jc w:val="center"/>
      <w:rPr>
        <w:rFonts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883"/>
    <w:multiLevelType w:val="hybridMultilevel"/>
    <w:tmpl w:val="FA94C4FC"/>
    <w:lvl w:ilvl="0" w:tplc="7D6294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2002F7"/>
    <w:multiLevelType w:val="hybridMultilevel"/>
    <w:tmpl w:val="B90CB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0AC"/>
    <w:multiLevelType w:val="hybridMultilevel"/>
    <w:tmpl w:val="CAA01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6FDC"/>
    <w:multiLevelType w:val="hybridMultilevel"/>
    <w:tmpl w:val="1F509C18"/>
    <w:lvl w:ilvl="0" w:tplc="79FEA9B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36F9"/>
    <w:multiLevelType w:val="hybridMultilevel"/>
    <w:tmpl w:val="77E4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FE4"/>
    <w:multiLevelType w:val="hybridMultilevel"/>
    <w:tmpl w:val="CBC49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080C"/>
    <w:multiLevelType w:val="multilevel"/>
    <w:tmpl w:val="1EB6766A"/>
    <w:styleLink w:val="StyleNumbered"/>
    <w:lvl w:ilvl="0">
      <w:start w:val="1"/>
      <w:numFmt w:val="none"/>
      <w:lvlText w:val="(a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FE2C29"/>
    <w:multiLevelType w:val="hybridMultilevel"/>
    <w:tmpl w:val="708C2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A2BEF"/>
    <w:multiLevelType w:val="hybridMultilevel"/>
    <w:tmpl w:val="75CA46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96BF2"/>
    <w:multiLevelType w:val="hybridMultilevel"/>
    <w:tmpl w:val="E316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3FC2"/>
    <w:multiLevelType w:val="hybridMultilevel"/>
    <w:tmpl w:val="7272E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501D"/>
    <w:multiLevelType w:val="hybridMultilevel"/>
    <w:tmpl w:val="6384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20D"/>
    <w:multiLevelType w:val="multilevel"/>
    <w:tmpl w:val="1EB6766A"/>
    <w:numStyleLink w:val="StyleNumbered"/>
  </w:abstractNum>
  <w:abstractNum w:abstractNumId="13" w15:restartNumberingAfterBreak="0">
    <w:nsid w:val="33422C5B"/>
    <w:multiLevelType w:val="hybridMultilevel"/>
    <w:tmpl w:val="DB54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1BD7"/>
    <w:multiLevelType w:val="hybridMultilevel"/>
    <w:tmpl w:val="624C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90A57"/>
    <w:multiLevelType w:val="hybridMultilevel"/>
    <w:tmpl w:val="C5E0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3EB7"/>
    <w:multiLevelType w:val="multilevel"/>
    <w:tmpl w:val="528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16CC"/>
    <w:multiLevelType w:val="hybridMultilevel"/>
    <w:tmpl w:val="8B56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F54D1"/>
    <w:multiLevelType w:val="hybridMultilevel"/>
    <w:tmpl w:val="66A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5ACA"/>
    <w:multiLevelType w:val="hybridMultilevel"/>
    <w:tmpl w:val="62D0563E"/>
    <w:lvl w:ilvl="0" w:tplc="4606C4EE">
      <w:start w:val="1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184394"/>
    <w:multiLevelType w:val="hybridMultilevel"/>
    <w:tmpl w:val="6B109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53035"/>
    <w:multiLevelType w:val="hybridMultilevel"/>
    <w:tmpl w:val="C6289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0C99"/>
    <w:multiLevelType w:val="hybridMultilevel"/>
    <w:tmpl w:val="0D106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F28E6"/>
    <w:multiLevelType w:val="multilevel"/>
    <w:tmpl w:val="4964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6"/>
  </w:num>
  <w:num w:numId="6">
    <w:abstractNumId w:val="23"/>
  </w:num>
  <w:num w:numId="7">
    <w:abstractNumId w:val="6"/>
  </w:num>
  <w:num w:numId="8">
    <w:abstractNumId w:val="3"/>
  </w:num>
  <w:num w:numId="9">
    <w:abstractNumId w:val="0"/>
  </w:num>
  <w:num w:numId="10">
    <w:abstractNumId w:val="19"/>
  </w:num>
  <w:num w:numId="11">
    <w:abstractNumId w:val="10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1"/>
  </w:num>
  <w:num w:numId="17">
    <w:abstractNumId w:val="17"/>
  </w:num>
  <w:num w:numId="18">
    <w:abstractNumId w:val="20"/>
  </w:num>
  <w:num w:numId="19">
    <w:abstractNumId w:val="5"/>
  </w:num>
  <w:num w:numId="20">
    <w:abstractNumId w:val="4"/>
  </w:num>
  <w:num w:numId="21">
    <w:abstractNumId w:val="21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8">
      <o:colormru v:ext="edit" colors="#a326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AA"/>
    <w:rsid w:val="000048AD"/>
    <w:rsid w:val="00012758"/>
    <w:rsid w:val="00042A01"/>
    <w:rsid w:val="00045630"/>
    <w:rsid w:val="00050949"/>
    <w:rsid w:val="0006406E"/>
    <w:rsid w:val="000737A0"/>
    <w:rsid w:val="000A1959"/>
    <w:rsid w:val="000A56E9"/>
    <w:rsid w:val="000A73DC"/>
    <w:rsid w:val="000C6615"/>
    <w:rsid w:val="000D0755"/>
    <w:rsid w:val="000E0504"/>
    <w:rsid w:val="000E42F0"/>
    <w:rsid w:val="000F6ED4"/>
    <w:rsid w:val="00106BA1"/>
    <w:rsid w:val="001133AC"/>
    <w:rsid w:val="0012060C"/>
    <w:rsid w:val="001248F5"/>
    <w:rsid w:val="001A1E35"/>
    <w:rsid w:val="001A44B3"/>
    <w:rsid w:val="001D705A"/>
    <w:rsid w:val="001F1EA0"/>
    <w:rsid w:val="001F6E38"/>
    <w:rsid w:val="0022641C"/>
    <w:rsid w:val="00236E34"/>
    <w:rsid w:val="00243079"/>
    <w:rsid w:val="00244F04"/>
    <w:rsid w:val="00281973"/>
    <w:rsid w:val="002A37ED"/>
    <w:rsid w:val="002C048A"/>
    <w:rsid w:val="002C0CEB"/>
    <w:rsid w:val="002E1407"/>
    <w:rsid w:val="0031313C"/>
    <w:rsid w:val="00346BA3"/>
    <w:rsid w:val="003730A9"/>
    <w:rsid w:val="0038752B"/>
    <w:rsid w:val="00391CC0"/>
    <w:rsid w:val="003923AE"/>
    <w:rsid w:val="003A2894"/>
    <w:rsid w:val="003B4CBA"/>
    <w:rsid w:val="003D0654"/>
    <w:rsid w:val="003D397A"/>
    <w:rsid w:val="003E3C7B"/>
    <w:rsid w:val="003E3D01"/>
    <w:rsid w:val="003E4553"/>
    <w:rsid w:val="003F704B"/>
    <w:rsid w:val="004015BB"/>
    <w:rsid w:val="00401816"/>
    <w:rsid w:val="00415EB0"/>
    <w:rsid w:val="004322D2"/>
    <w:rsid w:val="00432ADD"/>
    <w:rsid w:val="00441458"/>
    <w:rsid w:val="00444CDB"/>
    <w:rsid w:val="0046072B"/>
    <w:rsid w:val="00460FA0"/>
    <w:rsid w:val="004646C6"/>
    <w:rsid w:val="004701FE"/>
    <w:rsid w:val="00470F11"/>
    <w:rsid w:val="0049246D"/>
    <w:rsid w:val="004B4582"/>
    <w:rsid w:val="004B55D4"/>
    <w:rsid w:val="004E1F58"/>
    <w:rsid w:val="00513CB3"/>
    <w:rsid w:val="00523B54"/>
    <w:rsid w:val="005335DB"/>
    <w:rsid w:val="0056099F"/>
    <w:rsid w:val="005701FF"/>
    <w:rsid w:val="005728C9"/>
    <w:rsid w:val="00592037"/>
    <w:rsid w:val="005A4F1C"/>
    <w:rsid w:val="005B3F39"/>
    <w:rsid w:val="005D015D"/>
    <w:rsid w:val="005D2128"/>
    <w:rsid w:val="005D748B"/>
    <w:rsid w:val="005E6DC3"/>
    <w:rsid w:val="00616A6B"/>
    <w:rsid w:val="00623A6A"/>
    <w:rsid w:val="00632855"/>
    <w:rsid w:val="00655D6F"/>
    <w:rsid w:val="0067201F"/>
    <w:rsid w:val="006942A7"/>
    <w:rsid w:val="006A1793"/>
    <w:rsid w:val="006E6130"/>
    <w:rsid w:val="006F259E"/>
    <w:rsid w:val="007047DA"/>
    <w:rsid w:val="007107AE"/>
    <w:rsid w:val="007132E0"/>
    <w:rsid w:val="00723FFB"/>
    <w:rsid w:val="00730A49"/>
    <w:rsid w:val="00744AFE"/>
    <w:rsid w:val="007525A3"/>
    <w:rsid w:val="00754157"/>
    <w:rsid w:val="00756274"/>
    <w:rsid w:val="00765532"/>
    <w:rsid w:val="007A29BA"/>
    <w:rsid w:val="007D4932"/>
    <w:rsid w:val="007D6DA1"/>
    <w:rsid w:val="007E1403"/>
    <w:rsid w:val="007E42F3"/>
    <w:rsid w:val="007F2797"/>
    <w:rsid w:val="00823F32"/>
    <w:rsid w:val="00833763"/>
    <w:rsid w:val="00843398"/>
    <w:rsid w:val="0085278A"/>
    <w:rsid w:val="00863213"/>
    <w:rsid w:val="00864A79"/>
    <w:rsid w:val="008702B8"/>
    <w:rsid w:val="008804D8"/>
    <w:rsid w:val="008B04A0"/>
    <w:rsid w:val="008B358E"/>
    <w:rsid w:val="008C61D6"/>
    <w:rsid w:val="008E1AEF"/>
    <w:rsid w:val="008F41B9"/>
    <w:rsid w:val="00923F7B"/>
    <w:rsid w:val="009274D8"/>
    <w:rsid w:val="00932A02"/>
    <w:rsid w:val="00945C76"/>
    <w:rsid w:val="00962258"/>
    <w:rsid w:val="0098111F"/>
    <w:rsid w:val="00995954"/>
    <w:rsid w:val="009A0446"/>
    <w:rsid w:val="009A6193"/>
    <w:rsid w:val="009B477B"/>
    <w:rsid w:val="009B4EA0"/>
    <w:rsid w:val="009D044E"/>
    <w:rsid w:val="009E496F"/>
    <w:rsid w:val="009F02AF"/>
    <w:rsid w:val="009F3825"/>
    <w:rsid w:val="009F45CC"/>
    <w:rsid w:val="009F6168"/>
    <w:rsid w:val="009F72A3"/>
    <w:rsid w:val="00A17BAF"/>
    <w:rsid w:val="00A20D13"/>
    <w:rsid w:val="00A543FB"/>
    <w:rsid w:val="00A70331"/>
    <w:rsid w:val="00A74197"/>
    <w:rsid w:val="00A75D4B"/>
    <w:rsid w:val="00A84640"/>
    <w:rsid w:val="00A943D6"/>
    <w:rsid w:val="00AA5CBC"/>
    <w:rsid w:val="00AB6F52"/>
    <w:rsid w:val="00AC3EEE"/>
    <w:rsid w:val="00AE1C80"/>
    <w:rsid w:val="00AF10BB"/>
    <w:rsid w:val="00B1017B"/>
    <w:rsid w:val="00B15B53"/>
    <w:rsid w:val="00B171CF"/>
    <w:rsid w:val="00B279FE"/>
    <w:rsid w:val="00B31F8C"/>
    <w:rsid w:val="00B34BF0"/>
    <w:rsid w:val="00B419ED"/>
    <w:rsid w:val="00B54B4F"/>
    <w:rsid w:val="00B76DE3"/>
    <w:rsid w:val="00B814D6"/>
    <w:rsid w:val="00B8647F"/>
    <w:rsid w:val="00BB583F"/>
    <w:rsid w:val="00BC4E80"/>
    <w:rsid w:val="00BD3B41"/>
    <w:rsid w:val="00BE4F8F"/>
    <w:rsid w:val="00BF63B4"/>
    <w:rsid w:val="00C07CA9"/>
    <w:rsid w:val="00C40C52"/>
    <w:rsid w:val="00C46E97"/>
    <w:rsid w:val="00C55067"/>
    <w:rsid w:val="00C56ED0"/>
    <w:rsid w:val="00C731DB"/>
    <w:rsid w:val="00C962EC"/>
    <w:rsid w:val="00CC29CB"/>
    <w:rsid w:val="00CE6511"/>
    <w:rsid w:val="00CF686E"/>
    <w:rsid w:val="00CF741B"/>
    <w:rsid w:val="00D003AB"/>
    <w:rsid w:val="00D0558E"/>
    <w:rsid w:val="00D1138F"/>
    <w:rsid w:val="00D204DA"/>
    <w:rsid w:val="00D402CD"/>
    <w:rsid w:val="00D44F63"/>
    <w:rsid w:val="00D52242"/>
    <w:rsid w:val="00D5748E"/>
    <w:rsid w:val="00D73F77"/>
    <w:rsid w:val="00DC7E6C"/>
    <w:rsid w:val="00E0170B"/>
    <w:rsid w:val="00E10E42"/>
    <w:rsid w:val="00E114CF"/>
    <w:rsid w:val="00E2755B"/>
    <w:rsid w:val="00E316D8"/>
    <w:rsid w:val="00E35B4B"/>
    <w:rsid w:val="00E65187"/>
    <w:rsid w:val="00E8764A"/>
    <w:rsid w:val="00E91B9A"/>
    <w:rsid w:val="00EB6C86"/>
    <w:rsid w:val="00ED0A09"/>
    <w:rsid w:val="00F02452"/>
    <w:rsid w:val="00F02E07"/>
    <w:rsid w:val="00F054CE"/>
    <w:rsid w:val="00F06634"/>
    <w:rsid w:val="00F251E4"/>
    <w:rsid w:val="00F427CA"/>
    <w:rsid w:val="00F433D9"/>
    <w:rsid w:val="00F60D7B"/>
    <w:rsid w:val="00F633B9"/>
    <w:rsid w:val="00F80BF4"/>
    <w:rsid w:val="00F94042"/>
    <w:rsid w:val="00FA4AAA"/>
    <w:rsid w:val="00FB08F8"/>
    <w:rsid w:val="00FB1DAA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a326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6F5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customStyle="1" w:styleId="NumberList">
    <w:name w:val="NumberList"/>
    <w:basedOn w:val="Normal"/>
    <w:rsid w:val="00B814D6"/>
    <w:pPr>
      <w:numPr>
        <w:numId w:val="8"/>
      </w:numPr>
      <w:spacing w:after="240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2">
    <w:name w:val="Body Text 2"/>
    <w:basedOn w:val="Normal"/>
    <w:rPr>
      <w:u w:val="single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numbering" w:customStyle="1" w:styleId="StyleNumbered">
    <w:name w:val="Style Numbered"/>
    <w:basedOn w:val="NoList"/>
    <w:rsid w:val="007E42F3"/>
    <w:pPr>
      <w:numPr>
        <w:numId w:val="7"/>
      </w:numPr>
    </w:pPr>
  </w:style>
  <w:style w:type="table" w:styleId="TableGrid">
    <w:name w:val="Table Grid"/>
    <w:basedOn w:val="TableNormal"/>
    <w:rsid w:val="00B3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D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cu4.dotx</Template>
  <TotalTime>97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CU4 - Transfer of notified activity form</vt:lpstr>
    </vt:vector>
  </TitlesOfParts>
  <Company>Health &amp; Safety Executive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CU4 - Transfer of notified activity form</dc:title>
  <dc:creator>Health and Safety Executive</dc:creator>
  <cp:lastModifiedBy>Sarah Spollin</cp:lastModifiedBy>
  <cp:revision>7</cp:revision>
  <cp:lastPrinted>2014-07-25T11:12:00Z</cp:lastPrinted>
  <dcterms:created xsi:type="dcterms:W3CDTF">2015-11-12T07:54:00Z</dcterms:created>
  <dcterms:modified xsi:type="dcterms:W3CDTF">2021-07-19T12:02:00Z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188416412</vt:i4>
  </property>
  <property fmtid="{D5CDD505-2E9C-101B-9397-08002B2CF9AE}" pid="3" name="_NewReviewCycle">
    <vt:lpwstr/>
  </property>
  <property fmtid="{D5CDD505-2E9C-101B-9397-08002B2CF9AE}" pid="4" name="_EmailSubject">
    <vt:lpwstr>EMM1 - any work left to do?</vt:lpwstr>
  </property>
  <property fmtid="{D5CDD505-2E9C-101B-9397-08002B2CF9AE}" pid="5" name="_AuthorEmail">
    <vt:lpwstr>John.Pride@hse.gsi.gov.uk</vt:lpwstr>
  </property>
  <property fmtid="{D5CDD505-2E9C-101B-9397-08002B2CF9AE}" pid="6" name="_AuthorEmailDisplayName">
    <vt:lpwstr>John Pride</vt:lpwstr>
  </property>
  <property fmtid="{D5CDD505-2E9C-101B-9397-08002B2CF9AE}" pid="7" name="_PreviousAdHocReviewCycleID">
    <vt:i4>-606300268</vt:i4>
  </property>
  <property fmtid="{D5CDD505-2E9C-101B-9397-08002B2CF9AE}" pid="8" name="_ReviewingToolsShownOnce">
    <vt:lpwstr/>
  </property>
</Properties>
</file>